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0BAE" w14:textId="77777777" w:rsidR="004D0EB0" w:rsidRPr="00E36EB1" w:rsidRDefault="004D0EB0" w:rsidP="004D0EB0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bookmarkStart w:id="0" w:name="_Hlk81471048"/>
      <w:r w:rsidRPr="00E36EB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VALORIFICAREA COMPLEXĂ A BIORESURSELOR DIN ZONA MĂRII NEGRE PRIN DEZVOLTAREA ŞI APLICAREA UNOR BIOTEHNOLOGII INOVATOARE ŞI EMERGENTE</w:t>
      </w:r>
      <w:bookmarkEnd w:id="0"/>
    </w:p>
    <w:p w14:paraId="01EE2AA2" w14:textId="22FBC714" w:rsidR="00C30C83" w:rsidRPr="00E36EB1" w:rsidRDefault="004D0EB0" w:rsidP="004D0EB0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</w:pPr>
      <w:r w:rsidRPr="00E36EB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>85PCCDI/2018, Cod proiect PN-III-P1-1.2-PCCDI-2017-0701</w:t>
      </w:r>
    </w:p>
    <w:p w14:paraId="3C03A88D" w14:textId="5A5415F7" w:rsidR="004D0EB0" w:rsidRPr="006301B6" w:rsidRDefault="004D0EB0" w:rsidP="004D0EB0">
      <w:pPr>
        <w:rPr>
          <w:rFonts w:asciiTheme="minorHAnsi" w:hAnsiTheme="minorHAnsi" w:cstheme="minorHAnsi"/>
          <w:sz w:val="22"/>
          <w:szCs w:val="22"/>
          <w:vertAlign w:val="superscript"/>
          <w:lang w:val="ro-RO"/>
        </w:rPr>
      </w:pPr>
      <w:bookmarkStart w:id="1" w:name="_Hlk81471063"/>
      <w:r w:rsidRPr="006301B6">
        <w:rPr>
          <w:rFonts w:asciiTheme="minorHAnsi" w:hAnsiTheme="minorHAnsi" w:cstheme="minorHAnsi"/>
          <w:sz w:val="22"/>
          <w:szCs w:val="22"/>
          <w:lang w:val="ro-RO"/>
        </w:rPr>
        <w:t>Negreanu-Pîrjol</w:t>
      </w:r>
      <w:r w:rsidR="00C96BE6"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Ticuța</w:t>
      </w:r>
      <w:r w:rsidR="00524C58" w:rsidRPr="006301B6">
        <w:rPr>
          <w:rFonts w:asciiTheme="minorHAnsi" w:hAnsiTheme="minorHAnsi" w:cstheme="minorHAnsi"/>
          <w:sz w:val="22"/>
          <w:szCs w:val="22"/>
          <w:vertAlign w:val="superscript"/>
          <w:lang w:val="ro-RO"/>
        </w:rPr>
        <w:t>1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Pr="006301B6">
        <w:rPr>
          <w:rFonts w:asciiTheme="minorHAnsi" w:hAnsiTheme="minorHAnsi" w:cstheme="minorHAnsi"/>
          <w:sz w:val="22"/>
          <w:szCs w:val="22"/>
          <w:u w:val="single"/>
          <w:lang w:val="ro-RO"/>
        </w:rPr>
        <w:t>Roșioru Daniela-Mariana</w:t>
      </w:r>
      <w:r w:rsidR="00524C58" w:rsidRPr="006301B6">
        <w:rPr>
          <w:rFonts w:asciiTheme="minorHAnsi" w:hAnsiTheme="minorHAnsi" w:cstheme="minorHAnsi"/>
          <w:sz w:val="22"/>
          <w:szCs w:val="22"/>
          <w:u w:val="single"/>
          <w:vertAlign w:val="superscript"/>
          <w:lang w:val="ro-RO"/>
        </w:rPr>
        <w:t>2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, Berger Daniela-Cristina</w:t>
      </w:r>
      <w:r w:rsidR="00524C58" w:rsidRPr="006301B6">
        <w:rPr>
          <w:rFonts w:asciiTheme="minorHAnsi" w:hAnsiTheme="minorHAnsi" w:cstheme="minorHAnsi"/>
          <w:sz w:val="22"/>
          <w:szCs w:val="22"/>
          <w:vertAlign w:val="superscript"/>
          <w:lang w:val="ro-RO"/>
        </w:rPr>
        <w:t>3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, Prelipcean Ana-Maria</w:t>
      </w:r>
      <w:r w:rsidR="00615034" w:rsidRPr="006301B6">
        <w:rPr>
          <w:rFonts w:asciiTheme="minorHAnsi" w:hAnsiTheme="minorHAnsi" w:cstheme="minorHAnsi"/>
          <w:sz w:val="22"/>
          <w:szCs w:val="22"/>
          <w:vertAlign w:val="superscript"/>
          <w:lang w:val="ro-RO"/>
        </w:rPr>
        <w:t>4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, Moldovan</w:t>
      </w:r>
      <w:r w:rsidR="00615034"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Lucia</w:t>
      </w:r>
      <w:r w:rsidR="00615034" w:rsidRPr="006301B6">
        <w:rPr>
          <w:rFonts w:asciiTheme="minorHAnsi" w:hAnsiTheme="minorHAnsi" w:cstheme="minorHAnsi"/>
          <w:sz w:val="22"/>
          <w:szCs w:val="22"/>
          <w:vertAlign w:val="superscript"/>
          <w:lang w:val="ro-RO"/>
        </w:rPr>
        <w:t>4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, Mitran Raul-Augustin</w:t>
      </w:r>
      <w:r w:rsidR="00615034" w:rsidRPr="006301B6">
        <w:rPr>
          <w:rFonts w:asciiTheme="minorHAnsi" w:hAnsiTheme="minorHAnsi" w:cstheme="minorHAnsi"/>
          <w:sz w:val="22"/>
          <w:szCs w:val="22"/>
          <w:vertAlign w:val="superscript"/>
          <w:lang w:val="ro-RO"/>
        </w:rPr>
        <w:t>5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, Ranca Aurora</w:t>
      </w:r>
      <w:r w:rsidR="00524C58" w:rsidRPr="006301B6">
        <w:rPr>
          <w:rFonts w:asciiTheme="minorHAnsi" w:hAnsiTheme="minorHAnsi" w:cstheme="minorHAnsi"/>
          <w:sz w:val="22"/>
          <w:szCs w:val="22"/>
          <w:vertAlign w:val="superscript"/>
          <w:lang w:val="ro-RO"/>
        </w:rPr>
        <w:t>6</w:t>
      </w:r>
    </w:p>
    <w:bookmarkEnd w:id="1"/>
    <w:p w14:paraId="1271E311" w14:textId="745CBE6E" w:rsidR="00524C58" w:rsidRPr="006301B6" w:rsidRDefault="00524C58" w:rsidP="00524C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01B6">
        <w:rPr>
          <w:rFonts w:asciiTheme="minorHAnsi" w:hAnsiTheme="minorHAnsi" w:cstheme="minorHAnsi"/>
          <w:sz w:val="22"/>
          <w:szCs w:val="22"/>
          <w:lang w:val="ro-RO"/>
        </w:rPr>
        <w:t>U</w:t>
      </w:r>
      <w:r w:rsidR="002238C1" w:rsidRPr="006301B6">
        <w:rPr>
          <w:rFonts w:asciiTheme="minorHAnsi" w:hAnsiTheme="minorHAnsi" w:cstheme="minorHAnsi"/>
          <w:sz w:val="22"/>
          <w:szCs w:val="22"/>
          <w:lang w:val="ro-RO"/>
        </w:rPr>
        <w:t>niversitatea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„O</w:t>
      </w:r>
      <w:r w:rsidR="002238C1" w:rsidRPr="006301B6">
        <w:rPr>
          <w:rFonts w:asciiTheme="minorHAnsi" w:hAnsiTheme="minorHAnsi" w:cstheme="minorHAnsi"/>
          <w:sz w:val="22"/>
          <w:szCs w:val="22"/>
          <w:lang w:val="ro-RO"/>
        </w:rPr>
        <w:t>vidius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” </w:t>
      </w:r>
      <w:r w:rsidR="002238C1" w:rsidRPr="006301B6">
        <w:rPr>
          <w:rFonts w:asciiTheme="minorHAnsi" w:hAnsiTheme="minorHAnsi" w:cstheme="minorHAnsi"/>
          <w:sz w:val="22"/>
          <w:szCs w:val="22"/>
          <w:lang w:val="ro-RO"/>
        </w:rPr>
        <w:t>din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C</w:t>
      </w:r>
      <w:r w:rsidR="002238C1" w:rsidRPr="006301B6">
        <w:rPr>
          <w:rFonts w:asciiTheme="minorHAnsi" w:hAnsiTheme="minorHAnsi" w:cstheme="minorHAnsi"/>
          <w:sz w:val="22"/>
          <w:szCs w:val="22"/>
          <w:lang w:val="ro-RO"/>
        </w:rPr>
        <w:t>onst</w:t>
      </w:r>
      <w:r w:rsidR="00DB3167" w:rsidRPr="006301B6">
        <w:rPr>
          <w:rFonts w:asciiTheme="minorHAnsi" w:hAnsiTheme="minorHAnsi" w:cstheme="minorHAnsi"/>
          <w:sz w:val="22"/>
          <w:szCs w:val="22"/>
          <w:lang w:val="ro-RO"/>
        </w:rPr>
        <w:t>a</w:t>
      </w:r>
      <w:r w:rsidR="002238C1" w:rsidRPr="006301B6">
        <w:rPr>
          <w:rFonts w:asciiTheme="minorHAnsi" w:hAnsiTheme="minorHAnsi" w:cstheme="minorHAnsi"/>
          <w:sz w:val="22"/>
          <w:szCs w:val="22"/>
          <w:lang w:val="ro-RO"/>
        </w:rPr>
        <w:t>nța</w:t>
      </w:r>
    </w:p>
    <w:p w14:paraId="4F425BB8" w14:textId="557089C3" w:rsidR="00524C58" w:rsidRPr="00E36EB1" w:rsidRDefault="00524C58" w:rsidP="00524C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I</w:t>
      </w:r>
      <w:r w:rsidR="002238C1" w:rsidRPr="006301B6">
        <w:rPr>
          <w:rFonts w:asciiTheme="minorHAnsi" w:hAnsiTheme="minorHAnsi" w:cstheme="minorHAnsi"/>
          <w:sz w:val="22"/>
          <w:szCs w:val="22"/>
          <w:lang w:val="ro-RO"/>
        </w:rPr>
        <w:t>nstitutul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N</w:t>
      </w:r>
      <w:r w:rsidR="002238C1" w:rsidRPr="006301B6">
        <w:rPr>
          <w:rFonts w:asciiTheme="minorHAnsi" w:hAnsiTheme="minorHAnsi" w:cstheme="minorHAnsi"/>
          <w:sz w:val="22"/>
          <w:szCs w:val="22"/>
          <w:lang w:val="ro-RO"/>
        </w:rPr>
        <w:t>ațional de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C</w:t>
      </w:r>
      <w:r w:rsidR="002238C1" w:rsidRPr="006301B6">
        <w:rPr>
          <w:rFonts w:asciiTheme="minorHAnsi" w:hAnsiTheme="minorHAnsi" w:cstheme="minorHAnsi"/>
          <w:sz w:val="22"/>
          <w:szCs w:val="22"/>
          <w:lang w:val="ro-RO"/>
        </w:rPr>
        <w:t>ercetare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-D</w:t>
      </w:r>
      <w:r w:rsidR="002238C1" w:rsidRPr="006301B6">
        <w:rPr>
          <w:rFonts w:asciiTheme="minorHAnsi" w:hAnsiTheme="minorHAnsi" w:cstheme="minorHAnsi"/>
          <w:sz w:val="22"/>
          <w:szCs w:val="22"/>
          <w:lang w:val="ro-RO"/>
        </w:rPr>
        <w:t>ezvoltare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M</w:t>
      </w:r>
      <w:r w:rsidR="002238C1" w:rsidRPr="006301B6">
        <w:rPr>
          <w:rFonts w:asciiTheme="minorHAnsi" w:hAnsiTheme="minorHAnsi" w:cstheme="minorHAnsi"/>
          <w:sz w:val="22"/>
          <w:szCs w:val="22"/>
          <w:lang w:val="ro-RO"/>
        </w:rPr>
        <w:t>arină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„G</w:t>
      </w:r>
      <w:r w:rsidR="002238C1" w:rsidRPr="006301B6">
        <w:rPr>
          <w:rFonts w:asciiTheme="minorHAnsi" w:hAnsiTheme="minorHAnsi" w:cstheme="minorHAnsi"/>
          <w:sz w:val="22"/>
          <w:szCs w:val="22"/>
          <w:lang w:val="ro-RO"/>
        </w:rPr>
        <w:t>rigore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A</w:t>
      </w:r>
      <w:r w:rsidR="002238C1" w:rsidRPr="006301B6">
        <w:rPr>
          <w:rFonts w:asciiTheme="minorHAnsi" w:hAnsiTheme="minorHAnsi" w:cstheme="minorHAnsi"/>
          <w:sz w:val="22"/>
          <w:szCs w:val="22"/>
          <w:lang w:val="ro-RO"/>
        </w:rPr>
        <w:t>ntipa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”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, Constanța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:</w:t>
      </w:r>
    </w:p>
    <w:p w14:paraId="3620C543" w14:textId="7114B338" w:rsidR="00524C58" w:rsidRPr="00E36EB1" w:rsidRDefault="00524C58" w:rsidP="00524C58">
      <w:pPr>
        <w:pStyle w:val="ListParagraph"/>
        <w:rPr>
          <w:rFonts w:asciiTheme="minorHAnsi" w:hAnsiTheme="minorHAnsi" w:cstheme="minorHAnsi"/>
          <w:sz w:val="22"/>
          <w:szCs w:val="22"/>
          <w:lang w:val="fr-FR"/>
        </w:rPr>
      </w:pP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ED13FC">
        <w:rPr>
          <w:rFonts w:asciiTheme="minorHAnsi" w:hAnsiTheme="minorHAnsi" w:cstheme="minorHAnsi"/>
          <w:sz w:val="22"/>
          <w:szCs w:val="22"/>
          <w:lang w:val="ro-RO"/>
        </w:rPr>
        <w:t>E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-mail: drosioru@alpha.rmri.ro</w:t>
      </w:r>
    </w:p>
    <w:p w14:paraId="223C7D20" w14:textId="5570849B" w:rsidR="00524C58" w:rsidRPr="006301B6" w:rsidRDefault="00524C58" w:rsidP="00524C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01B6">
        <w:rPr>
          <w:rFonts w:asciiTheme="minorHAnsi" w:hAnsiTheme="minorHAnsi" w:cstheme="minorHAnsi"/>
          <w:sz w:val="22"/>
          <w:szCs w:val="22"/>
          <w:lang w:val="ro-RO"/>
        </w:rPr>
        <w:t>U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niversitatea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P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olitehnica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din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B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ucurești</w:t>
      </w:r>
    </w:p>
    <w:p w14:paraId="0598E9AE" w14:textId="6F0BA687" w:rsidR="00524C58" w:rsidRPr="00E36EB1" w:rsidRDefault="00524C58" w:rsidP="00524C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I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nstitutul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N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ațional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de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C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ercetare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-D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ezvoltare pentru Științe Biologice, București</w:t>
      </w:r>
    </w:p>
    <w:p w14:paraId="56495C66" w14:textId="6A7F5852" w:rsidR="00524C58" w:rsidRPr="00E36EB1" w:rsidRDefault="00524C58" w:rsidP="00524C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6301B6">
        <w:rPr>
          <w:rFonts w:asciiTheme="minorHAnsi" w:hAnsiTheme="minorHAnsi" w:cstheme="minorHAnsi"/>
          <w:sz w:val="22"/>
          <w:szCs w:val="22"/>
          <w:lang w:val="ro-RO"/>
        </w:rPr>
        <w:t>I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nstitutul de chimie-fizică 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„I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lie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M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urgulescu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” 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, București</w:t>
      </w:r>
    </w:p>
    <w:p w14:paraId="322EA85E" w14:textId="617D5B5E" w:rsidR="00524C58" w:rsidRPr="00E36EB1" w:rsidRDefault="00524C58" w:rsidP="00524C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6301B6">
        <w:rPr>
          <w:rFonts w:asciiTheme="minorHAnsi" w:hAnsiTheme="minorHAnsi" w:cstheme="minorHAnsi"/>
          <w:sz w:val="22"/>
          <w:szCs w:val="22"/>
          <w:lang w:val="ro-RO"/>
        </w:rPr>
        <w:t>S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tațiunea de 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C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ercetare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>-D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ezvoltare pentru Viticultură și Vinifivație,</w:t>
      </w:r>
      <w:r w:rsidRPr="006301B6">
        <w:rPr>
          <w:rFonts w:asciiTheme="minorHAnsi" w:hAnsiTheme="minorHAnsi" w:cstheme="minorHAnsi"/>
          <w:sz w:val="22"/>
          <w:szCs w:val="22"/>
          <w:lang w:val="ro-RO"/>
        </w:rPr>
        <w:t xml:space="preserve"> M</w:t>
      </w:r>
      <w:r w:rsidR="00DD2003" w:rsidRPr="006301B6">
        <w:rPr>
          <w:rFonts w:asciiTheme="minorHAnsi" w:hAnsiTheme="minorHAnsi" w:cstheme="minorHAnsi"/>
          <w:sz w:val="22"/>
          <w:szCs w:val="22"/>
          <w:lang w:val="ro-RO"/>
        </w:rPr>
        <w:t>urfatlar</w:t>
      </w:r>
    </w:p>
    <w:p w14:paraId="2D0134D4" w14:textId="77777777" w:rsidR="005C799B" w:rsidRPr="00E36EB1" w:rsidRDefault="004D0EB0" w:rsidP="004D0EB0">
      <w:pPr>
        <w:ind w:firstLine="720"/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</w:pP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În contextul existenţei unor bioresurse marine abundente, cu potențial terapeutic insuficient exploatat, proiectul și-a propus valorificarea complexă a produșilor naturali existenți în unele specii marine </w:t>
      </w:r>
      <w:proofErr w:type="gramStart"/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 origine</w:t>
      </w:r>
      <w:proofErr w:type="gramEnd"/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vegetală și animală prezente de-a lungul coastei Mării Negre.</w:t>
      </w:r>
    </w:p>
    <w:p w14:paraId="1B1F2BEB" w14:textId="77777777" w:rsidR="005C799B" w:rsidRPr="00E36EB1" w:rsidRDefault="004D0EB0" w:rsidP="004D0EB0">
      <w:pPr>
        <w:ind w:firstLine="720"/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</w:pP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S-au dezvoltat tehnologii inovatoare atât pentru extracția eficientă și conservarea principiilor active prin încapsulare, cât și pentru dezvoltarea de produse farmaceutice/dermato-cosmetice bioregeneratoare pe bază de compuși bioactivi prezenţi în extracte din bioresurse marine și din biomasa viti-vinicolă reziduală, încapsulați în matrici mezoporoase, nanostructurate de silice funcţionalizată ca sisteme cu eliberare controlată, condiţionate sub formă de unguente-creme, hidrogeluri și discuri bioadezive, cu potențial terapeutic/cosmetic, testate </w:t>
      </w:r>
      <w:r w:rsidRPr="00E36EB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fr-FR"/>
        </w:rPr>
        <w:t>in vitro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cu evaluarea activității antimicrobiene, antioxidante și citotoxice a acestora. </w:t>
      </w:r>
    </w:p>
    <w:p w14:paraId="7FF2C8AD" w14:textId="2551286E" w:rsidR="005C799B" w:rsidRPr="00E36EB1" w:rsidRDefault="004D0EB0" w:rsidP="004D0EB0">
      <w:pPr>
        <w:ind w:firstLine="720"/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</w:pP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Biomasa reziduală tehnologică a fost valorificată superior </w:t>
      </w:r>
      <w:proofErr w:type="gramStart"/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ca</w:t>
      </w:r>
      <w:proofErr w:type="gramEnd"/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produs secundar biostimulator pentru îmbunătățirea calității solurilor degradate.</w:t>
      </w:r>
    </w:p>
    <w:p w14:paraId="275F0C87" w14:textId="77777777" w:rsidR="007A7153" w:rsidRPr="00E36EB1" w:rsidRDefault="00370576" w:rsidP="00524C58">
      <w:pPr>
        <w:ind w:firstLine="720"/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S-au realizat: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biotehnologii de extrac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ț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ie a proteinelor si polizaharidelor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;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testarea efectului biologic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;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protocol de prelucrare a de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ș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eurilor biologice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;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modele experimentale </w:t>
      </w:r>
      <w:r w:rsidRPr="00E36EB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fr-FR"/>
        </w:rPr>
        <w:t xml:space="preserve">in vitro 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de evaluare a efectului de regenerare, antiinflamator 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ș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 antitumoral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;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pulberi de silice mezoporoasă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;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metode de 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î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ncapsulare, teste de viabilitate celulară optimizate, teste de activitate antioxidantă specifice, tehnologii de obținere a unor matrici mezoporoase de tip silice/TiO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  <w:lang w:val="fr-FR"/>
        </w:rPr>
        <w:t>2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pure sau funcționalizate, compozite silice-bioextract/TiO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  <w:lang w:val="fr-FR"/>
        </w:rPr>
        <w:t>2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-bioextract, biomasă reziduală, </w:t>
      </w:r>
      <w:r w:rsidR="00321407"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trei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tipuri de preparate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farmaceutice 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ș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 dermato-cosmetice cu efect bioregenerativ/antimicrobian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/antitumoral;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tehnologie de ob</w:t>
      </w:r>
      <w:r w:rsidRPr="00370576">
        <w:rPr>
          <w:rFonts w:asciiTheme="minorHAnsi" w:hAnsiTheme="minorHAnsi" w:cstheme="minorHAnsi"/>
          <w:sz w:val="22"/>
          <w:szCs w:val="22"/>
          <w:shd w:val="clear" w:color="auto" w:fill="FFFFFF"/>
          <w:lang w:val="ro-RO"/>
        </w:rPr>
        <w:t>ț</w:t>
      </w: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inere a unui biostimulator-regenerator</w:t>
      </w:r>
      <w:r w:rsidR="00524C58"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. </w:t>
      </w:r>
    </w:p>
    <w:p w14:paraId="14394237" w14:textId="442A572C" w:rsidR="004D0EB0" w:rsidRPr="00E36EB1" w:rsidRDefault="004D0EB0" w:rsidP="00524C58">
      <w:pPr>
        <w:ind w:firstLine="720"/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</w:pPr>
      <w:r w:rsidRPr="00E36EB1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Livrabilele proiectului constau în elaborarea a 4 cereri de brevet, obținerea a trei preparate farmaceutice cu acțiune sinergică și a unui produs biostimulator-regenerator pentru solurile viticole.</w:t>
      </w:r>
    </w:p>
    <w:p w14:paraId="6C254A20" w14:textId="4D021467" w:rsidR="00DA3402" w:rsidRPr="004D0EB0" w:rsidRDefault="00DA3402" w:rsidP="004D0EB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Proiectul a avut </w:t>
      </w:r>
      <w:r w:rsidRPr="00DA3402">
        <w:rPr>
          <w:rFonts w:asciiTheme="minorHAnsi" w:hAnsiTheme="minorHAnsi" w:cstheme="minorHAnsi"/>
          <w:sz w:val="22"/>
          <w:szCs w:val="22"/>
          <w:lang w:val="ro-RO"/>
        </w:rPr>
        <w:t>suportul financiar oferit de</w:t>
      </w:r>
      <w:r w:rsidR="00C43472">
        <w:rPr>
          <w:rFonts w:asciiTheme="minorHAnsi" w:hAnsiTheme="minorHAnsi" w:cstheme="minorHAnsi"/>
          <w:sz w:val="22"/>
          <w:szCs w:val="22"/>
          <w:lang w:val="ro-RO"/>
        </w:rPr>
        <w:t xml:space="preserve"> Autoritatea contractantă, </w:t>
      </w:r>
      <w:r w:rsidRPr="00DA3402">
        <w:rPr>
          <w:rFonts w:asciiTheme="minorHAnsi" w:hAnsiTheme="minorHAnsi" w:cstheme="minorHAnsi"/>
          <w:sz w:val="22"/>
          <w:szCs w:val="22"/>
        </w:rPr>
        <w:t>UEFISCDI</w:t>
      </w:r>
    </w:p>
    <w:sectPr w:rsidR="00DA3402" w:rsidRPr="004D0EB0" w:rsidSect="00524C5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C79D4"/>
    <w:multiLevelType w:val="hybridMultilevel"/>
    <w:tmpl w:val="2B2827B0"/>
    <w:lvl w:ilvl="0" w:tplc="104C9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B0"/>
    <w:rsid w:val="00093BB8"/>
    <w:rsid w:val="002238C1"/>
    <w:rsid w:val="00321407"/>
    <w:rsid w:val="00370576"/>
    <w:rsid w:val="004D0EB0"/>
    <w:rsid w:val="00524C58"/>
    <w:rsid w:val="005C799B"/>
    <w:rsid w:val="00615034"/>
    <w:rsid w:val="006301B6"/>
    <w:rsid w:val="007A7153"/>
    <w:rsid w:val="00A26B95"/>
    <w:rsid w:val="00C30C83"/>
    <w:rsid w:val="00C43472"/>
    <w:rsid w:val="00C96BE6"/>
    <w:rsid w:val="00DA3402"/>
    <w:rsid w:val="00DB3167"/>
    <w:rsid w:val="00DD2003"/>
    <w:rsid w:val="00E36EB1"/>
    <w:rsid w:val="00ED13FC"/>
    <w:rsid w:val="00EF4331"/>
    <w:rsid w:val="00F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B9E2"/>
  <w15:chartTrackingRefBased/>
  <w15:docId w15:val="{57A2F5F4-08D1-4436-BA07-3A153A3B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EB0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Florina Pescaru</cp:lastModifiedBy>
  <cp:revision>26</cp:revision>
  <dcterms:created xsi:type="dcterms:W3CDTF">2021-09-02T09:55:00Z</dcterms:created>
  <dcterms:modified xsi:type="dcterms:W3CDTF">2021-09-10T10:41:00Z</dcterms:modified>
</cp:coreProperties>
</file>